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993"/>
          <w:tab w:val="left" w:pos="6817"/>
          <w:tab w:val="left" w:pos="6878"/>
        </w:tabs>
        <w:jc w:val="center"/>
        <w:rPr>
          <w:rStyle w:val="Ninguno"/>
          <w:rFonts w:ascii="Proxima Nova Rg" w:cs="Proxima Nova Rg" w:hAnsi="Proxima Nova Rg" w:eastAsia="Proxima Nova Rg"/>
          <w:b w:val="1"/>
          <w:bCs w:val="1"/>
          <w:sz w:val="22"/>
          <w:szCs w:val="22"/>
        </w:rPr>
      </w:pPr>
      <w:r>
        <w:rPr>
          <w:rStyle w:val="Ninguno"/>
          <w:rFonts w:ascii="Proxima Nova Rg" w:cs="Proxima Nova Rg" w:hAnsi="Proxima Nova Rg" w:eastAsia="Proxima Nova Rg"/>
          <w:b w:val="1"/>
          <w:bCs w:val="1"/>
          <w:sz w:val="22"/>
          <w:szCs w:val="22"/>
          <w:rtl w:val="0"/>
          <w:lang w:val="es-ES_tradnl"/>
        </w:rPr>
        <w:t>VENTA FUERA DE SUBASTA P</w:t>
      </w:r>
      <w:r>
        <w:rPr>
          <w:rStyle w:val="Ninguno"/>
          <w:rFonts w:ascii="Proxima Nova Rg" w:cs="Proxima Nova Rg" w:hAnsi="Proxima Nova Rg" w:eastAsia="Proxima Nova Rg"/>
          <w:b w:val="1"/>
          <w:bCs w:val="1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Proxima Nova Rg" w:cs="Proxima Nova Rg" w:hAnsi="Proxima Nova Rg" w:eastAsia="Proxima Nova Rg"/>
          <w:b w:val="1"/>
          <w:bCs w:val="1"/>
          <w:sz w:val="22"/>
          <w:szCs w:val="22"/>
          <w:rtl w:val="0"/>
          <w:lang w:val="en-US"/>
        </w:rPr>
        <w:t xml:space="preserve">BLICA DE BIENES MUEBLES EN DESUSO 2024, SEGUNDA CONVOCATORIA. </w:t>
      </w:r>
    </w:p>
    <w:p>
      <w:pPr>
        <w:pStyle w:val="Cuerpo"/>
        <w:tabs>
          <w:tab w:val="left" w:pos="993"/>
          <w:tab w:val="left" w:pos="6817"/>
          <w:tab w:val="left" w:pos="6878"/>
        </w:tabs>
        <w:jc w:val="center"/>
        <w:rPr>
          <w:rStyle w:val="Ninguno"/>
          <w:rFonts w:ascii="Proxima Nova Rg" w:cs="Proxima Nova Rg" w:hAnsi="Proxima Nova Rg" w:eastAsia="Proxima Nova Rg"/>
          <w:b w:val="1"/>
          <w:bCs w:val="1"/>
        </w:rPr>
      </w:pPr>
      <w:r>
        <w:rPr>
          <w:rStyle w:val="Ninguno"/>
          <w:rFonts w:ascii="Proxima Nova Rg" w:cs="Proxima Nova Rg" w:hAnsi="Proxima Nova Rg" w:eastAsia="Proxima Nova Rg"/>
          <w:b w:val="1"/>
          <w:bCs w:val="1"/>
          <w:sz w:val="22"/>
          <w:szCs w:val="22"/>
          <w:rtl w:val="0"/>
          <w:lang w:val="es-ES_tradnl"/>
        </w:rPr>
        <w:t>(Lote de 141 ciento cuarenta y uno bienes muebles met</w:t>
      </w:r>
      <w:r>
        <w:rPr>
          <w:rStyle w:val="Ninguno"/>
          <w:rFonts w:ascii="Proxima Nova Rg" w:cs="Proxima Nova Rg" w:hAnsi="Proxima Nova Rg" w:eastAsia="Proxima Nova Rg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Proxima Nova Rg" w:cs="Proxima Nova Rg" w:hAnsi="Proxima Nova Rg" w:eastAsia="Proxima Nova Rg"/>
          <w:b w:val="1"/>
          <w:bCs w:val="1"/>
          <w:sz w:val="22"/>
          <w:szCs w:val="22"/>
          <w:rtl w:val="0"/>
          <w:lang w:val="es-ES_tradnl"/>
        </w:rPr>
        <w:t>licos desecho ferroso)</w:t>
      </w:r>
    </w:p>
    <w:p>
      <w:pPr>
        <w:pStyle w:val="Cuerpo"/>
      </w:pPr>
    </w:p>
    <w:tbl>
      <w:tblPr>
        <w:tblW w:w="8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92"/>
        <w:gridCol w:w="3169"/>
        <w:gridCol w:w="2667"/>
      </w:tblGrid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LOTE</w:t>
            </w:r>
          </w:p>
        </w:tc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DESCRIPCI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OFERTA ECON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MICA N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MERO Y LETRA</w:t>
            </w:r>
          </w:p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LOTE DE BIENES MUEBLES MET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LICOS (DESECHO FERROSO).</w:t>
            </w:r>
          </w:p>
        </w:tc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LOTE DE 141 BIENES MUEBLES MET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LICOS (DESECHO FERROSO) EN LAS CONDICIONES QUE SE ENCUENTREN.</w:t>
            </w:r>
          </w:p>
        </w:tc>
        <w:tc>
          <w:tcPr>
            <w:tcW w:type="dxa" w:w="2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284"/>
              </w:tabs>
              <w:jc w:val="both"/>
            </w:pPr>
            <w:r>
              <w:rPr>
                <w:rStyle w:val="Ninguno"/>
                <w:rFonts w:ascii="Calibri" w:cs="Proxima Nova Rg" w:hAnsi="Calibri" w:eastAsia="Proxima Nova Rg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$ 20,000.00 </w:t>
            </w:r>
            <w:r>
              <w:rPr>
                <w:rStyle w:val="Ninguno"/>
                <w:rFonts w:ascii="Proxima Nova Rg" w:cs="Proxima Nova Rg" w:hAnsi="Proxima Nova Rg" w:eastAsia="Proxima Nova Rg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(Veinte mil pesos 00/100M.N.). </w:t>
            </w:r>
          </w:p>
        </w:tc>
      </w:tr>
    </w:tbl>
    <w:p>
      <w:pPr>
        <w:pStyle w:val="Cuerpo"/>
        <w:widowControl w:val="0"/>
      </w:pPr>
    </w:p>
    <w:p>
      <w:pPr>
        <w:pStyle w:val="Cuerpo"/>
      </w:pPr>
    </w:p>
    <w:p>
      <w:pPr>
        <w:pStyle w:val="Cuerpo"/>
      </w:pPr>
    </w:p>
    <w:tbl>
      <w:tblPr>
        <w:tblW w:w="8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72"/>
        <w:gridCol w:w="3119"/>
        <w:gridCol w:w="2737"/>
      </w:tblGrid>
      <w:tr>
        <w:tblPrEx>
          <w:shd w:val="clear" w:color="auto" w:fill="cdd4e9"/>
        </w:tblPrEx>
        <w:trPr>
          <w:trHeight w:val="741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NOMBRE, DENOMINACI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N O RAZ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N SOCIAL DEL PARTICIPANTE.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99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DIRECCI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38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NOMBRE DEL REPRESENTANTE LEGAL PARTICIPANTE.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FONO Y CORREO ELCTR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NICO DEL PARTICIPANTE Y/O REPRESENTANTE LEGAL. 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9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FIRMA DEL PARTICIPANTE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</w:pPr>
      <w:r/>
    </w:p>
    <w:sectPr>
      <w:headerReference w:type="default" r:id="rId4"/>
      <w:footerReference w:type="default" r:id="rId5"/>
      <w:pgSz w:w="12240" w:h="15840" w:orient="portrait"/>
      <w:pgMar w:top="2552" w:right="1701" w:bottom="1701" w:left="1701" w:header="0" w:footer="108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Proxima Nova Rg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818"/>
        <w:tab w:val="clear" w:pos="88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-657407</wp:posOffset>
          </wp:positionH>
          <wp:positionV relativeFrom="page">
            <wp:posOffset>-342932</wp:posOffset>
          </wp:positionV>
          <wp:extent cx="1104900" cy="523875"/>
          <wp:effectExtent l="0" t="0" r="0" b="0"/>
          <wp:wrapNone/>
          <wp:docPr id="1073741825" name="officeArt object" descr="Imagen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25" descr="Imagen 2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81257" t="48005" r="4654" b="23606"/>
                  <a:stretch>
                    <a:fillRect/>
                  </a:stretch>
                </pic:blipFill>
                <pic:spPr>
                  <a:xfrm>
                    <a:off x="0" y="0"/>
                    <a:ext cx="1104900" cy="523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451715</wp:posOffset>
          </wp:positionH>
          <wp:positionV relativeFrom="page">
            <wp:posOffset>7962</wp:posOffset>
          </wp:positionV>
          <wp:extent cx="1212851" cy="1011555"/>
          <wp:effectExtent l="0" t="0" r="0" b="0"/>
          <wp:wrapNone/>
          <wp:docPr id="1073741826" name="officeArt object" descr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3" descr="Imagen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8339" t="21875" r="74247" b="3580"/>
                  <a:stretch>
                    <a:fillRect/>
                  </a:stretch>
                </pic:blipFill>
                <pic:spPr>
                  <a:xfrm>
                    <a:off x="0" y="0"/>
                    <a:ext cx="1212851" cy="1011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